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73 951 zł w cztery dni! Pierwsza aukcja Fundacji Zacznij od Siebie już za nami.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Zacznij od Siebie zakończyła pierwszą w swojej historii Mikołajkową Aukcję Charytatywną, która już w debiucie pokazała, że projekty społeczne oparte o profilaktykę i edukację ubezpieczeniową mają ogromną siłę oddziaływania.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czterech dni licytacji zebrano 73 951 zł, a udział w aukcji wzięło prawie 400 osób. To wynik, który potwierdza, że idea Fundacji - łączenie Planu A (profilaktyki prozdrowotnej) z Planem B (ochroną ubezpieczeniową) jest potrzebna i potrafi angażować.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Zacznij od Siebie jako platforma współpracy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Aukcja pokazała, że Fundacja potrafi jednoczyć różne środowiska rynku ubezpieczeń wokół wspólnego celu. Wyjątkowe przedmioty i unikalne doświadczenia przekazały: </w:t>
      </w:r>
    </w:p>
    <w:p>
      <w:r>
        <w:rPr>
          <w:rFonts w:ascii="calibri" w:hAnsi="calibri" w:eastAsia="calibri" w:cs="calibri"/>
          <w:sz w:val="24"/>
          <w:szCs w:val="24"/>
        </w:rPr>
        <w:t xml:space="preserve"> Allianz, Compensa, EINS Polska, Ergo Hestia, Europ Assistance, Home Doctor, LINK4, PZU, PZUW, UNIQA, Vienna Life, a także Polska Liga Siatkówki oraz pracownicy i Zarząd Unilink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Agenci Unilink - kluczowi ambasadorzy idei Fundacji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Szczególne podziękowania należą się Agentom współpracującym z Unilink. </w:t>
      </w:r>
    </w:p>
    <w:p>
      <w:r>
        <w:rPr>
          <w:rFonts w:ascii="calibri" w:hAnsi="calibri" w:eastAsia="calibri" w:cs="calibri"/>
          <w:sz w:val="24"/>
          <w:szCs w:val="24"/>
        </w:rPr>
        <w:t xml:space="preserve"> To oni nadali akcji tempo i zasięg - licytowali, udostępniali informacje, zachęcali swoich klientów i obserwatorów, pokazując, że społeczność agencyjna potrafi mobilizować się w sprawach, które naprawdę mają znaczenie. Fundacja została powołana po to, by wspierać ideę ubezpieczeń dobrowolnych na życie i zdrowie poprzez edukację, materiały profilaktyczne, webinary i narzędzia wzmacniające rozmowy z klientami. Aukcja pokazała zaufanie Agentów i to, że ubezpieczenia potrafią jednoczyć.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pokazuje, że ubezpieczenia i profilaktyka to nie dwa odrębne światy, lecz jeden spójny system troski o człowieka. A kiedy ten system wspiera branża ubezpieczeniowa efekty są widoczne natychmiast.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Ogromną rolę w aukcji odegrali Partnerzy i Agenci, ale też pracownicy oraz Zarząd Unilink, którzy aktywnie włączyli się w licytację, także jako darczyńcy. Wiele z przekazanych pozycji jak kolacje z zarządem Unilink, mentoringi czy wyjątkowe pamiątki stało się hitami aukcji, przyciągając dynamiczne licytacje aż do ostatnich minut! 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osiągnięte dzięki nim kwoty, pozytywnie nas zaskoczyły. Dzięki temu widzimy, jak wielki potencjał mają wspólne projekty. Dziękujemy wszystkim, którzy dołożyli swoją cegiełkę do tego sukcesu</w:t>
      </w:r>
      <w:r>
        <w:rPr>
          <w:rFonts w:ascii="calibri" w:hAnsi="calibri" w:eastAsia="calibri" w:cs="calibri"/>
          <w:sz w:val="24"/>
          <w:szCs w:val="24"/>
        </w:rPr>
        <w:t xml:space="preserve">.” – </w:t>
      </w:r>
      <w:r>
        <w:rPr>
          <w:rFonts w:ascii="calibri" w:hAnsi="calibri" w:eastAsia="calibri" w:cs="calibri"/>
          <w:sz w:val="24"/>
          <w:szCs w:val="24"/>
          <w:b/>
        </w:rPr>
        <w:t xml:space="preserve">podkreśla Iwona Piwowarska – Olbert, Szefowa Zespołu Fundacji Zacznij od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73 951 zł na projekty Fundacji - środki, które zaczynają pracować od razu!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Zebrana kwota zostanie w całości przeznaczona na rozwój działań Fundacji w ramach: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Planu A - profilaktyka: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edukacja prozdrowotna,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kampanie informacyjne,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materiały i działania wspierające wczesną diagnostykę.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Planu B - świadomość i edukacja ubezpieczeniowa: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materiały edukacyjne,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webinary i szkolenia dla branży,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projekty wzmacniające rozumienie wartości ochrony finansowej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Wyniki zwycięzców poszczególnych aukcji zostały opublikowane na stronie internetowej Fundacji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www.fundacjazacznijodsiebie.pl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Fundacja „Zacznij od Siebie”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undacjazacznijodsiebie.pl/" TargetMode="External"/><Relationship Id="rId8" Type="http://schemas.openxmlformats.org/officeDocument/2006/relationships/hyperlink" Target="https://www.fundacjazacznijodsieb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2026-03-20T22:42:39+01:00</dcterms:created>
  <dcterms:modified xsi:type="dcterms:W3CDTF">2026-03-20T22:42:39+01:00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